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60A4A" w:rsidTr="00660A4A">
        <w:tc>
          <w:tcPr>
            <w:tcW w:w="9889" w:type="dxa"/>
          </w:tcPr>
          <w:p w:rsidR="00660A4A" w:rsidRDefault="00660A4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ПИТАННЯ, ВКЛЮЧЕНІ ДЛЯ РОЗГЛЯДУ НА</w:t>
            </w:r>
          </w:p>
          <w:p w:rsidR="00660A4A" w:rsidRDefault="00660A4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660A4A" w:rsidRDefault="00660A4A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660A4A" w:rsidRDefault="00660A4A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 16  квітня  2024 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</w:t>
            </w:r>
            <w:r w:rsidR="003550B5">
              <w:rPr>
                <w:b/>
                <w:i/>
                <w:sz w:val="28"/>
                <w:szCs w:val="28"/>
                <w:lang w:val="en-US" w:eastAsia="en-US"/>
              </w:rPr>
              <w:t xml:space="preserve"> 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</w:t>
            </w:r>
            <w:r w:rsidR="003550B5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09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.00</w:t>
            </w:r>
          </w:p>
          <w:p w:rsidR="00660A4A" w:rsidRDefault="00660A4A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660A4A" w:rsidTr="00660A4A">
        <w:tc>
          <w:tcPr>
            <w:tcW w:w="9889" w:type="dxa"/>
            <w:hideMark/>
          </w:tcPr>
          <w:p w:rsidR="00660A4A" w:rsidRDefault="00660A4A" w:rsidP="00660A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виведення малолітньої із числа вихованців  дитячого будинку сімейного типу </w:t>
            </w:r>
          </w:p>
          <w:p w:rsidR="00660A4A" w:rsidRDefault="00660A4A" w:rsidP="00660A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малолітньою </w:t>
            </w:r>
          </w:p>
          <w:p w:rsidR="00660A4A" w:rsidRDefault="00660A4A" w:rsidP="00660A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припинення піклування над неповнолітнім </w:t>
            </w:r>
          </w:p>
          <w:p w:rsidR="00660A4A" w:rsidRPr="00660A4A" w:rsidRDefault="00660A4A" w:rsidP="00660A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визначення прізвища новонародженій дитині </w:t>
            </w:r>
          </w:p>
          <w:p w:rsidR="00660A4A" w:rsidRDefault="00660A4A" w:rsidP="004E56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яка постраждала внаслідок воєнних дій та збройних конфліктів </w:t>
            </w:r>
            <w:r>
              <w:rPr>
                <w:b/>
                <w:sz w:val="28"/>
                <w:szCs w:val="28"/>
                <w:lang w:val="uk-UA" w:eastAsia="en-US"/>
              </w:rPr>
              <w:t>(15 проектів)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660A4A" w:rsidRDefault="00660A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Кошова Лариса Миколаївна   </w:t>
            </w:r>
          </w:p>
          <w:p w:rsidR="00660A4A" w:rsidRDefault="00660A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660A4A" w:rsidRDefault="00660A4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60A4A" w:rsidTr="00660A4A">
        <w:tc>
          <w:tcPr>
            <w:tcW w:w="9889" w:type="dxa"/>
          </w:tcPr>
          <w:p w:rsidR="00660A4A" w:rsidRDefault="00660A4A" w:rsidP="00660A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27.12.2023 № 2028 «Про утворення т діяльність призовної комісії під час дії воєнного стану на 2024 рік» </w:t>
            </w:r>
          </w:p>
          <w:p w:rsidR="00660A4A" w:rsidRDefault="00660A4A" w:rsidP="00660A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Тимошенко Олег Анатолійович    </w:t>
            </w:r>
          </w:p>
          <w:p w:rsidR="00660A4A" w:rsidRDefault="00660A4A" w:rsidP="00660A4A">
            <w:pPr>
              <w:rPr>
                <w:sz w:val="28"/>
                <w:szCs w:val="28"/>
                <w:lang w:val="uk-UA" w:eastAsia="en-US"/>
              </w:rPr>
            </w:pPr>
            <w:r w:rsidRPr="00660A4A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ОМТЦК та СП </w:t>
            </w:r>
          </w:p>
          <w:p w:rsidR="00660A4A" w:rsidRPr="00660A4A" w:rsidRDefault="00660A4A" w:rsidP="00660A4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60A4A" w:rsidTr="00660A4A">
        <w:tc>
          <w:tcPr>
            <w:tcW w:w="9889" w:type="dxa"/>
          </w:tcPr>
          <w:p w:rsidR="00660A4A" w:rsidRDefault="00660A4A" w:rsidP="004E56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нагородження Таран Л.М., Овчаренка А.А., Іляшенко К.Р.</w:t>
            </w:r>
          </w:p>
          <w:p w:rsidR="00660A4A" w:rsidRDefault="00660A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Добровольський Микола Михайлович         </w:t>
            </w:r>
          </w:p>
          <w:p w:rsidR="00660A4A" w:rsidRDefault="00660A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патронатна служба.</w:t>
            </w:r>
          </w:p>
          <w:p w:rsidR="00660A4A" w:rsidRDefault="00660A4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60A4A" w:rsidTr="00660A4A">
        <w:tc>
          <w:tcPr>
            <w:tcW w:w="9889" w:type="dxa"/>
          </w:tcPr>
          <w:p w:rsidR="00660A4A" w:rsidRDefault="00660A4A" w:rsidP="004E56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проекту рішення міської ради «Про внесення змін до рішення міської ради від 28.03.2024 № 55-9 «Про затвердження програми забезпечення виконання судових рішень на 2024-2025 роки»  </w:t>
            </w:r>
          </w:p>
          <w:p w:rsidR="00660A4A" w:rsidRDefault="00660A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Пидорич Катерина Михайлівна           </w:t>
            </w:r>
          </w:p>
          <w:p w:rsidR="00660A4A" w:rsidRDefault="00660A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управління справами та юридичного забезпечення.</w:t>
            </w:r>
          </w:p>
          <w:p w:rsidR="00660A4A" w:rsidRDefault="00660A4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60A4A" w:rsidTr="00660A4A">
        <w:tc>
          <w:tcPr>
            <w:tcW w:w="9889" w:type="dxa"/>
          </w:tcPr>
          <w:p w:rsidR="00660A4A" w:rsidRDefault="00660A4A" w:rsidP="000A69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</w:t>
            </w:r>
            <w:r w:rsidR="000A690F">
              <w:rPr>
                <w:sz w:val="28"/>
                <w:szCs w:val="28"/>
                <w:lang w:val="uk-UA" w:eastAsia="en-US"/>
              </w:rPr>
              <w:t xml:space="preserve">28.04.2017 № 446 «Про організацію безпеки та охорони життя людей на водних об’єктах у м. Черкаси» </w:t>
            </w:r>
          </w:p>
          <w:p w:rsidR="00660A4A" w:rsidRDefault="00660A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Панченко Юрій Вікторович          </w:t>
            </w:r>
          </w:p>
          <w:p w:rsidR="00660A4A" w:rsidRDefault="00660A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управління цивільного захисту.</w:t>
            </w:r>
          </w:p>
          <w:p w:rsidR="00660A4A" w:rsidRDefault="00660A4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660A4A" w:rsidTr="00660A4A">
        <w:tc>
          <w:tcPr>
            <w:tcW w:w="9889" w:type="dxa"/>
          </w:tcPr>
          <w:p w:rsidR="000A690F" w:rsidRDefault="000A690F" w:rsidP="000A69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60A4A">
              <w:rPr>
                <w:sz w:val="28"/>
                <w:szCs w:val="28"/>
                <w:lang w:val="uk-UA" w:eastAsia="en-US"/>
              </w:rPr>
              <w:t xml:space="preserve">Про </w:t>
            </w:r>
            <w:r>
              <w:rPr>
                <w:sz w:val="28"/>
                <w:szCs w:val="28"/>
                <w:lang w:val="uk-UA" w:eastAsia="en-US"/>
              </w:rPr>
              <w:t xml:space="preserve">затвердження акту прийому-передачі у власність територіальної громади </w:t>
            </w:r>
            <w:r w:rsidR="00660A4A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міста Черкаси та на баланс КПТМ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Черкаситеплокомуненерго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укриттів модульного типу </w:t>
            </w:r>
          </w:p>
          <w:p w:rsidR="000A690F" w:rsidRDefault="000A690F" w:rsidP="000A69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у власність територіальної громади  міста Черкаси та на баланс КП «Дирекція парків»  укриттів модульного типу</w:t>
            </w:r>
          </w:p>
          <w:p w:rsidR="000A690F" w:rsidRDefault="000A690F" w:rsidP="000A69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у власність територіальної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громади  міста Черкаси та на баланс КП «Благоустрій»  укриттів модульного типу</w:t>
            </w:r>
          </w:p>
          <w:p w:rsidR="000A690F" w:rsidRDefault="000A690F" w:rsidP="000A69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у власність територіальної громади  міста Черкаси та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 укриттів модульного типу</w:t>
            </w:r>
          </w:p>
          <w:p w:rsidR="00660A4A" w:rsidRPr="000A690F" w:rsidRDefault="00660A4A" w:rsidP="000A690F">
            <w:pPr>
              <w:rPr>
                <w:sz w:val="28"/>
                <w:szCs w:val="28"/>
                <w:lang w:val="uk-UA" w:eastAsia="en-US"/>
              </w:rPr>
            </w:pPr>
            <w:r w:rsidRPr="000A690F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0A690F">
              <w:rPr>
                <w:sz w:val="28"/>
                <w:szCs w:val="28"/>
                <w:lang w:val="uk-UA" w:eastAsia="en-US"/>
              </w:rPr>
              <w:t xml:space="preserve">Удод  Ірина Іванівна </w:t>
            </w:r>
          </w:p>
          <w:p w:rsidR="00660A4A" w:rsidRDefault="00660A4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 та розвитку.</w:t>
            </w:r>
          </w:p>
          <w:p w:rsidR="00660A4A" w:rsidRDefault="00660A4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A690F" w:rsidTr="00660A4A">
        <w:tc>
          <w:tcPr>
            <w:tcW w:w="9889" w:type="dxa"/>
          </w:tcPr>
          <w:p w:rsidR="000A690F" w:rsidRDefault="000A690F" w:rsidP="000A69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внесення змін до рішення виконкому від 27.07.2022 № 547 «Про комісію для комплексного визначення ступеня індивідуальних потреб особи, яка потребує надання соціальних послуг» </w:t>
            </w:r>
          </w:p>
          <w:p w:rsidR="000A690F" w:rsidRDefault="000A690F" w:rsidP="000A69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затвердження заключного звіту про виконання міської програми соціального захисту окремих категорій громадян – мешканців м. Черкаси, які мають право на пільги відповідно до законодавства» </w:t>
            </w:r>
          </w:p>
          <w:p w:rsidR="000A690F" w:rsidRPr="000A690F" w:rsidRDefault="000A690F" w:rsidP="000A690F">
            <w:pPr>
              <w:rPr>
                <w:sz w:val="28"/>
                <w:szCs w:val="28"/>
                <w:lang w:val="uk-UA" w:eastAsia="en-US"/>
              </w:rPr>
            </w:pPr>
            <w:r w:rsidRPr="000A690F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Ніконенко Юлія Валентинівна </w:t>
            </w:r>
            <w:r w:rsidRPr="000A690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0A690F" w:rsidRDefault="000A690F" w:rsidP="000A690F">
            <w:pPr>
              <w:rPr>
                <w:sz w:val="28"/>
                <w:szCs w:val="28"/>
                <w:lang w:val="uk-UA" w:eastAsia="en-US"/>
              </w:rPr>
            </w:pPr>
            <w:r w:rsidRPr="000A690F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соціальної політики.</w:t>
            </w:r>
          </w:p>
          <w:p w:rsidR="000A690F" w:rsidRPr="000A690F" w:rsidRDefault="000A690F" w:rsidP="000A690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0A690F" w:rsidTr="00660A4A">
        <w:tc>
          <w:tcPr>
            <w:tcW w:w="9889" w:type="dxa"/>
          </w:tcPr>
          <w:p w:rsidR="000A690F" w:rsidRDefault="000A690F" w:rsidP="000A69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квартири із житлового фонду соціального призначення по вул. Кобзарській, 111 </w:t>
            </w:r>
          </w:p>
          <w:p w:rsidR="000A690F" w:rsidRDefault="000A690F" w:rsidP="000A69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квартири по вул. Чехова, 56 </w:t>
            </w:r>
          </w:p>
          <w:p w:rsidR="000A690F" w:rsidRDefault="000A690F" w:rsidP="000A69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AF4C59">
              <w:rPr>
                <w:sz w:val="28"/>
                <w:szCs w:val="28"/>
                <w:lang w:val="uk-UA" w:eastAsia="en-US"/>
              </w:rPr>
              <w:t xml:space="preserve">Про включення квартир по вул. Козацькій, 2 та Козацькій, 14 (на території військової частини) до числа службових </w:t>
            </w:r>
          </w:p>
          <w:p w:rsidR="00AF4C59" w:rsidRDefault="00AF4C59" w:rsidP="000A69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кімнат у гуртожитках </w:t>
            </w:r>
          </w:p>
          <w:p w:rsidR="00AF4C59" w:rsidRDefault="00AF4C59" w:rsidP="000A69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включення до фонду орендованого житла, надання в оренду/найм ліжко-місць у кімнатах та кімнат у гуртожитках </w:t>
            </w:r>
          </w:p>
          <w:p w:rsidR="00AF4C59" w:rsidRDefault="00AF4C59" w:rsidP="000A69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AF4C59" w:rsidRDefault="00AF4C59" w:rsidP="000A69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AF4C59" w:rsidRDefault="00AF4C59" w:rsidP="000A690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AF4C59" w:rsidRPr="000A690F" w:rsidRDefault="00AF4C59" w:rsidP="00AF4C59">
            <w:pPr>
              <w:rPr>
                <w:sz w:val="28"/>
                <w:szCs w:val="28"/>
                <w:lang w:val="uk-UA" w:eastAsia="en-US"/>
              </w:rPr>
            </w:pPr>
            <w:r w:rsidRPr="000A690F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Наумчук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Андрій Миколайович </w:t>
            </w:r>
            <w:r w:rsidRPr="000A690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F4C59" w:rsidRDefault="00AF4C59" w:rsidP="00AF4C59">
            <w:pPr>
              <w:rPr>
                <w:sz w:val="28"/>
                <w:szCs w:val="28"/>
                <w:lang w:val="uk-UA" w:eastAsia="en-US"/>
              </w:rPr>
            </w:pPr>
            <w:r w:rsidRPr="00AF4C59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AF4C59" w:rsidRPr="00AF4C59" w:rsidRDefault="00AF4C59" w:rsidP="00AF4C59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AF4C59" w:rsidRPr="00AF4C59" w:rsidTr="00660A4A">
        <w:tc>
          <w:tcPr>
            <w:tcW w:w="9889" w:type="dxa"/>
          </w:tcPr>
          <w:p w:rsidR="00AF4C59" w:rsidRDefault="00AF4C59" w:rsidP="00AF4C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 подання ГУ ДПС у Черкаській області та листа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щодо ініціювання процедури санації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 Черкаської міської ради» </w:t>
            </w:r>
          </w:p>
          <w:p w:rsidR="00AF4C59" w:rsidRDefault="00AF4C59" w:rsidP="00AF4C5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 подання ГУ ДПС у Черкаській області та листа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щодо виділення коштів місцевого бюджету на сплату податкового боргу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Черкаської міської ради» </w:t>
            </w:r>
          </w:p>
          <w:p w:rsidR="00AF4C59" w:rsidRDefault="00AF4C59" w:rsidP="00CC55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CC5538">
              <w:rPr>
                <w:sz w:val="28"/>
                <w:szCs w:val="28"/>
                <w:lang w:val="uk-UA" w:eastAsia="en-US"/>
              </w:rPr>
              <w:t>Про розгляд  подання ГУ ДПС у Черкаській області та листа КП «</w:t>
            </w:r>
            <w:proofErr w:type="spellStart"/>
            <w:r w:rsidR="00CC5538"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 w:rsidR="00CC5538">
              <w:rPr>
                <w:sz w:val="28"/>
                <w:szCs w:val="28"/>
                <w:lang w:val="uk-UA" w:eastAsia="en-US"/>
              </w:rPr>
              <w:t>» щодо ліквідації КП «</w:t>
            </w:r>
            <w:proofErr w:type="spellStart"/>
            <w:r w:rsidR="00CC5538"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 w:rsidR="00CC5538">
              <w:rPr>
                <w:sz w:val="28"/>
                <w:szCs w:val="28"/>
                <w:lang w:val="uk-UA" w:eastAsia="en-US"/>
              </w:rPr>
              <w:t xml:space="preserve">» Черкаської міської ради» </w:t>
            </w:r>
          </w:p>
          <w:p w:rsidR="00CC5538" w:rsidRDefault="00CC5538" w:rsidP="00CC55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 подання ГУ ДПС у Черкаській області та листа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щодо звернення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із заявою до господарського суду про відкриття провадження у справі про банкрутство (неплатоспроможність) </w:t>
            </w:r>
          </w:p>
          <w:p w:rsidR="00CC5538" w:rsidRDefault="00CC5538" w:rsidP="00CC55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надання дозволу на розміщення зовнішньої реклами ФОП Сутулі А.Г.</w:t>
            </w:r>
          </w:p>
          <w:p w:rsidR="00CC5538" w:rsidRDefault="00CC5538" w:rsidP="00CC55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Браім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Ю.Д.</w:t>
            </w:r>
          </w:p>
          <w:p w:rsidR="00CC5538" w:rsidRDefault="00CC5538" w:rsidP="00CC55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Атамась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О.А.</w:t>
            </w:r>
          </w:p>
          <w:p w:rsidR="00CC5538" w:rsidRDefault="00CC5538" w:rsidP="00CC55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ПП «Радіан-Сервіс» </w:t>
            </w:r>
          </w:p>
          <w:p w:rsidR="00CC5538" w:rsidRDefault="00CC5538" w:rsidP="00CC55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рекламоносіїв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«Рекламне агентство «Медіа Форос» </w:t>
            </w:r>
          </w:p>
          <w:p w:rsidR="00CC5538" w:rsidRDefault="00CC5538" w:rsidP="00CC55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внесення змін до рішення виконкому від 30.05.2023 № 582 «Про затвердження складу комісії для визначення збитків власникам </w:t>
            </w:r>
            <w:r w:rsidR="005712D3">
              <w:rPr>
                <w:sz w:val="28"/>
                <w:szCs w:val="28"/>
                <w:lang w:val="uk-UA" w:eastAsia="en-US"/>
              </w:rPr>
              <w:t xml:space="preserve">землі…»   </w:t>
            </w:r>
          </w:p>
          <w:p w:rsidR="005712D3" w:rsidRPr="000A690F" w:rsidRDefault="005712D3" w:rsidP="005712D3">
            <w:pPr>
              <w:rPr>
                <w:sz w:val="28"/>
                <w:szCs w:val="28"/>
                <w:lang w:val="uk-UA" w:eastAsia="en-US"/>
              </w:rPr>
            </w:pPr>
            <w:r w:rsidRPr="000A690F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 </w:t>
            </w:r>
            <w:r w:rsidRPr="000A690F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5712D3" w:rsidRDefault="005712D3" w:rsidP="005712D3">
            <w:pPr>
              <w:rPr>
                <w:sz w:val="28"/>
                <w:szCs w:val="28"/>
                <w:lang w:val="uk-UA" w:eastAsia="en-US"/>
              </w:rPr>
            </w:pPr>
            <w:r w:rsidRPr="005712D3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 та містобудування.</w:t>
            </w:r>
          </w:p>
          <w:p w:rsidR="005712D3" w:rsidRPr="005712D3" w:rsidRDefault="005712D3" w:rsidP="005712D3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E27924" w:rsidRPr="00660A4A" w:rsidRDefault="00E27924">
      <w:pPr>
        <w:rPr>
          <w:lang w:val="uk-UA"/>
        </w:rPr>
      </w:pPr>
    </w:p>
    <w:sectPr w:rsidR="00E27924" w:rsidRPr="0066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FD"/>
    <w:rsid w:val="000A690F"/>
    <w:rsid w:val="003550B5"/>
    <w:rsid w:val="005712D3"/>
    <w:rsid w:val="00660A4A"/>
    <w:rsid w:val="006D60FD"/>
    <w:rsid w:val="00AF4C59"/>
    <w:rsid w:val="00CC5538"/>
    <w:rsid w:val="00E2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4A"/>
    <w:pPr>
      <w:ind w:left="720"/>
      <w:contextualSpacing/>
    </w:pPr>
  </w:style>
  <w:style w:type="table" w:styleId="a4">
    <w:name w:val="Table Grid"/>
    <w:basedOn w:val="a1"/>
    <w:uiPriority w:val="59"/>
    <w:rsid w:val="0066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4A"/>
    <w:pPr>
      <w:ind w:left="720"/>
      <w:contextualSpacing/>
    </w:pPr>
  </w:style>
  <w:style w:type="table" w:styleId="a4">
    <w:name w:val="Table Grid"/>
    <w:basedOn w:val="a1"/>
    <w:uiPriority w:val="59"/>
    <w:rsid w:val="00660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dcterms:created xsi:type="dcterms:W3CDTF">2024-04-15T12:21:00Z</dcterms:created>
  <dcterms:modified xsi:type="dcterms:W3CDTF">2024-04-15T12:21:00Z</dcterms:modified>
</cp:coreProperties>
</file>